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EC" w:rsidRPr="005874EC" w:rsidRDefault="005874EC" w:rsidP="005874EC">
      <w:pPr>
        <w:widowControl w:val="0"/>
        <w:ind w:firstLine="360"/>
        <w:jc w:val="center"/>
        <w:rPr>
          <w:b/>
          <w:sz w:val="22"/>
          <w:szCs w:val="22"/>
        </w:rPr>
      </w:pPr>
      <w:r w:rsidRPr="005874EC">
        <w:rPr>
          <w:b/>
          <w:sz w:val="22"/>
          <w:szCs w:val="22"/>
        </w:rPr>
        <w:t>Аннотация к рабочей программе по математике 10 класс, ФГОС</w:t>
      </w:r>
    </w:p>
    <w:p w:rsidR="005874EC" w:rsidRPr="005874EC" w:rsidRDefault="005874EC" w:rsidP="005874EC">
      <w:pPr>
        <w:widowControl w:val="0"/>
        <w:ind w:firstLine="360"/>
        <w:jc w:val="both"/>
        <w:rPr>
          <w:sz w:val="22"/>
          <w:szCs w:val="22"/>
        </w:rPr>
      </w:pPr>
      <w:r w:rsidRPr="005874EC">
        <w:rPr>
          <w:sz w:val="22"/>
          <w:szCs w:val="22"/>
        </w:rPr>
        <w:t>Данная рабочая программа по математике разработана для 10 класса и реализуется на основе следующих документов:</w:t>
      </w:r>
    </w:p>
    <w:p w:rsidR="005874EC" w:rsidRPr="005874EC" w:rsidRDefault="005874EC" w:rsidP="005874EC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  <w:sz w:val="22"/>
          <w:szCs w:val="22"/>
        </w:rPr>
      </w:pPr>
      <w:r w:rsidRPr="005874EC">
        <w:rPr>
          <w:b/>
          <w:color w:val="000000"/>
          <w:sz w:val="22"/>
          <w:szCs w:val="22"/>
        </w:rPr>
        <w:t>Федеральный закон «Об образовании в Российской Федерации»</w:t>
      </w:r>
      <w:r w:rsidRPr="005874EC">
        <w:rPr>
          <w:color w:val="000000"/>
          <w:sz w:val="22"/>
          <w:szCs w:val="22"/>
        </w:rPr>
        <w:t xml:space="preserve"> №273 ФЗ от 29.12.2012 г.</w:t>
      </w:r>
    </w:p>
    <w:p w:rsidR="005874EC" w:rsidRPr="005874EC" w:rsidRDefault="005874EC" w:rsidP="005874EC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5874EC">
        <w:rPr>
          <w:b/>
          <w:color w:val="000000"/>
          <w:sz w:val="22"/>
          <w:szCs w:val="22"/>
        </w:rPr>
        <w:t>Распоряжение правительства РФ</w:t>
      </w:r>
      <w:r w:rsidRPr="005874EC">
        <w:rPr>
          <w:color w:val="000000"/>
          <w:sz w:val="22"/>
          <w:szCs w:val="22"/>
        </w:rPr>
        <w:t xml:space="preserve"> от 24 декабря 2013г. №2506-р «Об утверждении Концепции развития математического образования в  Российской Федерации»</w:t>
      </w:r>
    </w:p>
    <w:p w:rsidR="005874EC" w:rsidRPr="005874EC" w:rsidRDefault="005874EC" w:rsidP="005874EC">
      <w:pPr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5874EC">
        <w:rPr>
          <w:b/>
          <w:sz w:val="22"/>
          <w:szCs w:val="22"/>
        </w:rPr>
        <w:t>Приказа  Министерства образования и науки Российской Федерации</w:t>
      </w:r>
      <w:r w:rsidRPr="005874EC">
        <w:rPr>
          <w:sz w:val="22"/>
          <w:szCs w:val="22"/>
        </w:rPr>
        <w:t xml:space="preserve">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 (полного)  общего образования»</w:t>
      </w:r>
    </w:p>
    <w:p w:rsidR="005874EC" w:rsidRPr="005874EC" w:rsidRDefault="005874EC" w:rsidP="005874EC">
      <w:pPr>
        <w:widowControl w:val="0"/>
        <w:jc w:val="center"/>
        <w:rPr>
          <w:b/>
          <w:sz w:val="22"/>
          <w:szCs w:val="22"/>
        </w:rPr>
      </w:pPr>
      <w:r w:rsidRPr="005874EC">
        <w:rPr>
          <w:b/>
          <w:sz w:val="22"/>
          <w:szCs w:val="22"/>
        </w:rPr>
        <w:t>Рабочая программа по математике соответствует федеральному государственному образовательному стандарту среднего общего образования по математике.</w:t>
      </w:r>
    </w:p>
    <w:p w:rsidR="005874EC" w:rsidRPr="005874EC" w:rsidRDefault="005874EC" w:rsidP="005874EC">
      <w:pPr>
        <w:widowControl w:val="0"/>
        <w:rPr>
          <w:sz w:val="22"/>
          <w:szCs w:val="22"/>
        </w:rPr>
      </w:pPr>
      <w:r w:rsidRPr="005874EC">
        <w:rPr>
          <w:sz w:val="22"/>
          <w:szCs w:val="22"/>
        </w:rPr>
        <w:t>Данная программа составлена на основе:</w:t>
      </w:r>
    </w:p>
    <w:p w:rsidR="005874EC" w:rsidRPr="005874EC" w:rsidRDefault="005874EC" w:rsidP="005874EC">
      <w:pPr>
        <w:widowControl w:val="0"/>
        <w:rPr>
          <w:sz w:val="22"/>
          <w:szCs w:val="22"/>
        </w:rPr>
      </w:pPr>
      <w:r w:rsidRPr="005874EC">
        <w:rPr>
          <w:sz w:val="22"/>
          <w:szCs w:val="22"/>
        </w:rPr>
        <w:t>- Примерной программы по математике среднего (полного) общего образования (базовый уровень) для общеобразовательных школ, гимназий, лицеев;</w:t>
      </w:r>
    </w:p>
    <w:p w:rsidR="005874EC" w:rsidRPr="005874EC" w:rsidRDefault="005874EC" w:rsidP="005874EC">
      <w:pPr>
        <w:widowControl w:val="0"/>
        <w:rPr>
          <w:sz w:val="22"/>
          <w:szCs w:val="22"/>
        </w:rPr>
      </w:pPr>
      <w:r w:rsidRPr="005874EC">
        <w:rPr>
          <w:sz w:val="22"/>
          <w:szCs w:val="22"/>
        </w:rPr>
        <w:t xml:space="preserve">- программой: 5 - 11 классы/ </w:t>
      </w:r>
      <w:proofErr w:type="spellStart"/>
      <w:r w:rsidRPr="005874EC">
        <w:rPr>
          <w:sz w:val="22"/>
          <w:szCs w:val="22"/>
        </w:rPr>
        <w:t>А.Г.</w:t>
      </w:r>
      <w:proofErr w:type="gramStart"/>
      <w:r w:rsidRPr="005874EC">
        <w:rPr>
          <w:sz w:val="22"/>
          <w:szCs w:val="22"/>
        </w:rPr>
        <w:t>Мерзляк</w:t>
      </w:r>
      <w:proofErr w:type="spellEnd"/>
      <w:proofErr w:type="gramEnd"/>
      <w:r w:rsidRPr="005874EC">
        <w:rPr>
          <w:sz w:val="22"/>
          <w:szCs w:val="22"/>
        </w:rPr>
        <w:t xml:space="preserve">, </w:t>
      </w:r>
      <w:proofErr w:type="spellStart"/>
      <w:r w:rsidRPr="005874EC">
        <w:rPr>
          <w:sz w:val="22"/>
          <w:szCs w:val="22"/>
        </w:rPr>
        <w:t>В.Б.Полонский</w:t>
      </w:r>
      <w:proofErr w:type="spellEnd"/>
      <w:r w:rsidRPr="005874EC">
        <w:rPr>
          <w:sz w:val="22"/>
          <w:szCs w:val="22"/>
        </w:rPr>
        <w:t xml:space="preserve">, </w:t>
      </w:r>
      <w:proofErr w:type="spellStart"/>
      <w:r w:rsidRPr="005874EC">
        <w:rPr>
          <w:sz w:val="22"/>
          <w:szCs w:val="22"/>
        </w:rPr>
        <w:t>М.С.Якир</w:t>
      </w:r>
      <w:proofErr w:type="spellEnd"/>
      <w:r w:rsidRPr="005874EC">
        <w:rPr>
          <w:sz w:val="22"/>
          <w:szCs w:val="22"/>
        </w:rPr>
        <w:t xml:space="preserve"> и др. - М.: </w:t>
      </w:r>
      <w:proofErr w:type="spellStart"/>
      <w:r w:rsidRPr="005874EC">
        <w:rPr>
          <w:sz w:val="22"/>
          <w:szCs w:val="22"/>
        </w:rPr>
        <w:t>Вентана</w:t>
      </w:r>
      <w:proofErr w:type="spellEnd"/>
      <w:r w:rsidRPr="005874EC">
        <w:rPr>
          <w:sz w:val="22"/>
          <w:szCs w:val="22"/>
        </w:rPr>
        <w:t>-Граф, 2018</w:t>
      </w:r>
    </w:p>
    <w:p w:rsidR="005874EC" w:rsidRPr="005874EC" w:rsidRDefault="005874EC" w:rsidP="005874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5874EC">
        <w:rPr>
          <w:b/>
          <w:bCs/>
          <w:color w:val="000000"/>
          <w:sz w:val="22"/>
          <w:szCs w:val="22"/>
          <w:u w:val="single"/>
        </w:rPr>
        <w:t>Используемый УМК:</w:t>
      </w:r>
    </w:p>
    <w:p w:rsidR="005874EC" w:rsidRPr="005874EC" w:rsidRDefault="005874EC" w:rsidP="005874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 xml:space="preserve">Реализация рабочей программы осуществляется с использованием учебно-методического комплекта, разработанного А. Г. </w:t>
      </w:r>
      <w:proofErr w:type="gramStart"/>
      <w:r w:rsidRPr="005874EC">
        <w:rPr>
          <w:color w:val="000000"/>
          <w:sz w:val="22"/>
          <w:szCs w:val="22"/>
        </w:rPr>
        <w:t>Мерзляком</w:t>
      </w:r>
      <w:proofErr w:type="gramEnd"/>
      <w:r w:rsidRPr="005874EC">
        <w:rPr>
          <w:color w:val="000000"/>
          <w:sz w:val="22"/>
          <w:szCs w:val="22"/>
        </w:rPr>
        <w:t xml:space="preserve">, В. Б. Полонским, М. С. Якиром, Д. А. </w:t>
      </w:r>
      <w:proofErr w:type="spellStart"/>
      <w:r w:rsidRPr="005874EC">
        <w:rPr>
          <w:color w:val="000000"/>
          <w:sz w:val="22"/>
          <w:szCs w:val="22"/>
        </w:rPr>
        <w:t>Номировским</w:t>
      </w:r>
      <w:proofErr w:type="spellEnd"/>
      <w:r w:rsidRPr="005874EC">
        <w:rPr>
          <w:color w:val="000000"/>
          <w:sz w:val="22"/>
          <w:szCs w:val="22"/>
        </w:rPr>
        <w:t>, включенного в систему «Алгоритм успеха»:</w:t>
      </w:r>
    </w:p>
    <w:p w:rsidR="005874EC" w:rsidRPr="005874EC" w:rsidRDefault="005874EC" w:rsidP="005874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5874EC">
        <w:rPr>
          <w:b/>
          <w:bCs/>
          <w:color w:val="000000"/>
          <w:sz w:val="22"/>
          <w:szCs w:val="22"/>
        </w:rPr>
        <w:t>Учебники:</w:t>
      </w:r>
    </w:p>
    <w:p w:rsidR="005874EC" w:rsidRPr="005874EC" w:rsidRDefault="005874EC" w:rsidP="005874E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 xml:space="preserve">Алгебра и начала математического анализа, 10 класс, авторы </w:t>
      </w:r>
      <w:proofErr w:type="spellStart"/>
      <w:r w:rsidRPr="005874EC">
        <w:rPr>
          <w:color w:val="000000"/>
          <w:sz w:val="22"/>
          <w:szCs w:val="22"/>
        </w:rPr>
        <w:t>А.Г.</w:t>
      </w:r>
      <w:proofErr w:type="gramStart"/>
      <w:r w:rsidRPr="005874EC">
        <w:rPr>
          <w:color w:val="000000"/>
          <w:sz w:val="22"/>
          <w:szCs w:val="22"/>
        </w:rPr>
        <w:t>Мерзляк</w:t>
      </w:r>
      <w:proofErr w:type="spellEnd"/>
      <w:proofErr w:type="gramEnd"/>
      <w:r w:rsidRPr="005874EC">
        <w:rPr>
          <w:color w:val="000000"/>
          <w:sz w:val="22"/>
          <w:szCs w:val="22"/>
        </w:rPr>
        <w:t xml:space="preserve">, </w:t>
      </w:r>
      <w:proofErr w:type="spellStart"/>
      <w:r w:rsidRPr="005874EC">
        <w:rPr>
          <w:color w:val="000000"/>
          <w:sz w:val="22"/>
          <w:szCs w:val="22"/>
        </w:rPr>
        <w:t>В.Б.Полонский</w:t>
      </w:r>
      <w:proofErr w:type="spellEnd"/>
      <w:r w:rsidRPr="005874EC">
        <w:rPr>
          <w:color w:val="000000"/>
          <w:sz w:val="22"/>
          <w:szCs w:val="22"/>
        </w:rPr>
        <w:t xml:space="preserve">, М.С. Якир, Д.А. </w:t>
      </w:r>
      <w:proofErr w:type="spellStart"/>
      <w:r w:rsidRPr="005874EC">
        <w:rPr>
          <w:color w:val="000000"/>
          <w:sz w:val="22"/>
          <w:szCs w:val="22"/>
        </w:rPr>
        <w:t>Номировский</w:t>
      </w:r>
      <w:proofErr w:type="spellEnd"/>
      <w:r w:rsidRPr="005874EC">
        <w:rPr>
          <w:color w:val="000000"/>
          <w:sz w:val="22"/>
          <w:szCs w:val="22"/>
        </w:rPr>
        <w:t>, Москва, Издательский центр «</w:t>
      </w:r>
      <w:proofErr w:type="spellStart"/>
      <w:r w:rsidRPr="005874EC">
        <w:rPr>
          <w:color w:val="000000"/>
          <w:sz w:val="22"/>
          <w:szCs w:val="22"/>
        </w:rPr>
        <w:t>Вентана</w:t>
      </w:r>
      <w:proofErr w:type="spellEnd"/>
      <w:r w:rsidRPr="005874EC">
        <w:rPr>
          <w:color w:val="000000"/>
          <w:sz w:val="22"/>
          <w:szCs w:val="22"/>
        </w:rPr>
        <w:t>-граф», 2017.</w:t>
      </w:r>
    </w:p>
    <w:p w:rsidR="005874EC" w:rsidRDefault="005874EC" w:rsidP="005874E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 xml:space="preserve">Геометрия,10 класс, авторы </w:t>
      </w:r>
      <w:proofErr w:type="spellStart"/>
      <w:r w:rsidRPr="005874EC">
        <w:rPr>
          <w:color w:val="000000"/>
          <w:sz w:val="22"/>
          <w:szCs w:val="22"/>
        </w:rPr>
        <w:t>А.Г.</w:t>
      </w:r>
      <w:proofErr w:type="gramStart"/>
      <w:r w:rsidRPr="005874EC">
        <w:rPr>
          <w:color w:val="000000"/>
          <w:sz w:val="22"/>
          <w:szCs w:val="22"/>
        </w:rPr>
        <w:t>Мерзляк</w:t>
      </w:r>
      <w:proofErr w:type="spellEnd"/>
      <w:proofErr w:type="gramEnd"/>
      <w:r w:rsidRPr="005874EC">
        <w:rPr>
          <w:color w:val="000000"/>
          <w:sz w:val="22"/>
          <w:szCs w:val="22"/>
        </w:rPr>
        <w:t xml:space="preserve">, </w:t>
      </w:r>
      <w:proofErr w:type="spellStart"/>
      <w:r w:rsidRPr="005874EC">
        <w:rPr>
          <w:color w:val="000000"/>
          <w:sz w:val="22"/>
          <w:szCs w:val="22"/>
        </w:rPr>
        <w:t>В.Б.Полонский</w:t>
      </w:r>
      <w:proofErr w:type="spellEnd"/>
      <w:r w:rsidRPr="005874EC">
        <w:rPr>
          <w:color w:val="000000"/>
          <w:sz w:val="22"/>
          <w:szCs w:val="22"/>
        </w:rPr>
        <w:t xml:space="preserve">, М.С. Якир, </w:t>
      </w:r>
      <w:proofErr w:type="spellStart"/>
      <w:r w:rsidRPr="005874EC">
        <w:rPr>
          <w:color w:val="000000"/>
          <w:sz w:val="22"/>
          <w:szCs w:val="22"/>
        </w:rPr>
        <w:t>Д.А.Номировский</w:t>
      </w:r>
      <w:proofErr w:type="spellEnd"/>
      <w:r w:rsidRPr="005874EC">
        <w:rPr>
          <w:color w:val="000000"/>
          <w:sz w:val="22"/>
          <w:szCs w:val="22"/>
        </w:rPr>
        <w:t>, Москва, Издательский центр «</w:t>
      </w:r>
      <w:proofErr w:type="spellStart"/>
      <w:r w:rsidRPr="005874EC">
        <w:rPr>
          <w:color w:val="000000"/>
          <w:sz w:val="22"/>
          <w:szCs w:val="22"/>
        </w:rPr>
        <w:t>Вентана</w:t>
      </w:r>
      <w:proofErr w:type="spellEnd"/>
      <w:r w:rsidRPr="005874EC">
        <w:rPr>
          <w:color w:val="000000"/>
          <w:sz w:val="22"/>
          <w:szCs w:val="22"/>
        </w:rPr>
        <w:t>-граф», 2017.</w:t>
      </w:r>
    </w:p>
    <w:p w:rsidR="005874EC" w:rsidRPr="005874EC" w:rsidRDefault="005874EC" w:rsidP="005874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5874EC">
        <w:rPr>
          <w:b/>
          <w:bCs/>
          <w:color w:val="000000"/>
          <w:sz w:val="22"/>
          <w:szCs w:val="22"/>
        </w:rPr>
        <w:t>Дидактические материалы:</w:t>
      </w:r>
    </w:p>
    <w:p w:rsidR="005874EC" w:rsidRPr="005874EC" w:rsidRDefault="005874EC" w:rsidP="005874E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 xml:space="preserve">По алгебре и началам анализа для 10 класса, разработанные для УМК авторов </w:t>
      </w:r>
      <w:proofErr w:type="spellStart"/>
      <w:r w:rsidRPr="005874EC">
        <w:rPr>
          <w:color w:val="000000"/>
          <w:sz w:val="22"/>
          <w:szCs w:val="22"/>
        </w:rPr>
        <w:t>А.Г.</w:t>
      </w:r>
      <w:proofErr w:type="gramStart"/>
      <w:r w:rsidRPr="005874EC">
        <w:rPr>
          <w:color w:val="000000"/>
          <w:sz w:val="22"/>
          <w:szCs w:val="22"/>
        </w:rPr>
        <w:t>Мерзляк</w:t>
      </w:r>
      <w:proofErr w:type="spellEnd"/>
      <w:proofErr w:type="gramEnd"/>
      <w:r w:rsidRPr="005874EC">
        <w:rPr>
          <w:color w:val="000000"/>
          <w:sz w:val="22"/>
          <w:szCs w:val="22"/>
        </w:rPr>
        <w:t xml:space="preserve">, </w:t>
      </w:r>
      <w:proofErr w:type="spellStart"/>
      <w:r w:rsidRPr="005874EC">
        <w:rPr>
          <w:color w:val="000000"/>
          <w:sz w:val="22"/>
          <w:szCs w:val="22"/>
        </w:rPr>
        <w:t>В.Б.Полонский</w:t>
      </w:r>
      <w:proofErr w:type="spellEnd"/>
      <w:r w:rsidRPr="005874EC">
        <w:rPr>
          <w:color w:val="000000"/>
          <w:sz w:val="22"/>
          <w:szCs w:val="22"/>
        </w:rPr>
        <w:t xml:space="preserve">, М.С. Якир, Д.А. </w:t>
      </w:r>
      <w:proofErr w:type="spellStart"/>
      <w:r w:rsidRPr="005874EC">
        <w:rPr>
          <w:color w:val="000000"/>
          <w:sz w:val="22"/>
          <w:szCs w:val="22"/>
        </w:rPr>
        <w:t>Номировский</w:t>
      </w:r>
      <w:proofErr w:type="spellEnd"/>
      <w:r w:rsidRPr="005874EC">
        <w:rPr>
          <w:color w:val="000000"/>
          <w:sz w:val="22"/>
          <w:szCs w:val="22"/>
        </w:rPr>
        <w:t>, Москва, «</w:t>
      </w:r>
      <w:proofErr w:type="spellStart"/>
      <w:r w:rsidRPr="005874EC">
        <w:rPr>
          <w:color w:val="000000"/>
          <w:sz w:val="22"/>
          <w:szCs w:val="22"/>
        </w:rPr>
        <w:t>Вентана</w:t>
      </w:r>
      <w:proofErr w:type="spellEnd"/>
      <w:r w:rsidRPr="005874EC">
        <w:rPr>
          <w:color w:val="000000"/>
          <w:sz w:val="22"/>
          <w:szCs w:val="22"/>
        </w:rPr>
        <w:t>-граф» 2017 год.</w:t>
      </w:r>
    </w:p>
    <w:p w:rsidR="005874EC" w:rsidRPr="005874EC" w:rsidRDefault="005874EC" w:rsidP="005874E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5874EC">
        <w:rPr>
          <w:b/>
          <w:bCs/>
          <w:color w:val="000000"/>
          <w:sz w:val="22"/>
          <w:szCs w:val="22"/>
        </w:rPr>
        <w:t>Методические рекомендации:</w:t>
      </w:r>
    </w:p>
    <w:p w:rsidR="005874EC" w:rsidRPr="005874EC" w:rsidRDefault="005874EC" w:rsidP="005874E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 xml:space="preserve">К учебнику «Алгебра и начала математического анализа. 10 класс» авторов </w:t>
      </w:r>
      <w:proofErr w:type="spellStart"/>
      <w:r w:rsidRPr="005874EC">
        <w:rPr>
          <w:color w:val="000000"/>
          <w:sz w:val="22"/>
          <w:szCs w:val="22"/>
        </w:rPr>
        <w:t>А.Г.</w:t>
      </w:r>
      <w:proofErr w:type="gramStart"/>
      <w:r w:rsidRPr="005874EC">
        <w:rPr>
          <w:color w:val="000000"/>
          <w:sz w:val="22"/>
          <w:szCs w:val="22"/>
        </w:rPr>
        <w:t>Мерзляк</w:t>
      </w:r>
      <w:proofErr w:type="spellEnd"/>
      <w:proofErr w:type="gramEnd"/>
      <w:r w:rsidRPr="005874EC">
        <w:rPr>
          <w:color w:val="000000"/>
          <w:sz w:val="22"/>
          <w:szCs w:val="22"/>
        </w:rPr>
        <w:t xml:space="preserve">, </w:t>
      </w:r>
      <w:proofErr w:type="spellStart"/>
      <w:r w:rsidRPr="005874EC">
        <w:rPr>
          <w:color w:val="000000"/>
          <w:sz w:val="22"/>
          <w:szCs w:val="22"/>
        </w:rPr>
        <w:t>В.Б.Полонский</w:t>
      </w:r>
      <w:proofErr w:type="spellEnd"/>
      <w:r w:rsidRPr="005874EC">
        <w:rPr>
          <w:color w:val="000000"/>
          <w:sz w:val="22"/>
          <w:szCs w:val="22"/>
        </w:rPr>
        <w:t xml:space="preserve">, М.С. Якир, Д.А. </w:t>
      </w:r>
      <w:proofErr w:type="spellStart"/>
      <w:r w:rsidRPr="005874EC">
        <w:rPr>
          <w:color w:val="000000"/>
          <w:sz w:val="22"/>
          <w:szCs w:val="22"/>
        </w:rPr>
        <w:t>Номировский</w:t>
      </w:r>
      <w:proofErr w:type="spellEnd"/>
      <w:r w:rsidRPr="005874EC">
        <w:rPr>
          <w:color w:val="000000"/>
          <w:sz w:val="22"/>
          <w:szCs w:val="22"/>
        </w:rPr>
        <w:t>, Москва, Издательский центр «</w:t>
      </w:r>
      <w:proofErr w:type="spellStart"/>
      <w:r w:rsidRPr="005874EC">
        <w:rPr>
          <w:color w:val="000000"/>
          <w:sz w:val="22"/>
          <w:szCs w:val="22"/>
        </w:rPr>
        <w:t>Вентана</w:t>
      </w:r>
      <w:proofErr w:type="spellEnd"/>
      <w:r w:rsidRPr="005874EC">
        <w:rPr>
          <w:color w:val="000000"/>
          <w:sz w:val="22"/>
          <w:szCs w:val="22"/>
        </w:rPr>
        <w:t>-граф» 2017 год.</w:t>
      </w:r>
    </w:p>
    <w:p w:rsidR="005874EC" w:rsidRPr="005874EC" w:rsidRDefault="005874EC" w:rsidP="005874E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 xml:space="preserve">К учебнику «Геометрия. 10 класс» авторов </w:t>
      </w:r>
      <w:proofErr w:type="spellStart"/>
      <w:r w:rsidRPr="005874EC">
        <w:rPr>
          <w:color w:val="000000"/>
          <w:sz w:val="22"/>
          <w:szCs w:val="22"/>
        </w:rPr>
        <w:t>А.Г.</w:t>
      </w:r>
      <w:proofErr w:type="gramStart"/>
      <w:r w:rsidRPr="005874EC">
        <w:rPr>
          <w:color w:val="000000"/>
          <w:sz w:val="22"/>
          <w:szCs w:val="22"/>
        </w:rPr>
        <w:t>Мерзляк</w:t>
      </w:r>
      <w:proofErr w:type="spellEnd"/>
      <w:proofErr w:type="gramEnd"/>
      <w:r w:rsidRPr="005874EC">
        <w:rPr>
          <w:color w:val="000000"/>
          <w:sz w:val="22"/>
          <w:szCs w:val="22"/>
        </w:rPr>
        <w:t xml:space="preserve">, </w:t>
      </w:r>
      <w:proofErr w:type="spellStart"/>
      <w:r w:rsidRPr="005874EC">
        <w:rPr>
          <w:color w:val="000000"/>
          <w:sz w:val="22"/>
          <w:szCs w:val="22"/>
        </w:rPr>
        <w:t>В.Б.Полонский</w:t>
      </w:r>
      <w:proofErr w:type="spellEnd"/>
      <w:r w:rsidRPr="005874EC">
        <w:rPr>
          <w:color w:val="000000"/>
          <w:sz w:val="22"/>
          <w:szCs w:val="22"/>
        </w:rPr>
        <w:t xml:space="preserve">, М.С. Якир, Д.А. </w:t>
      </w:r>
      <w:proofErr w:type="spellStart"/>
      <w:r w:rsidRPr="005874EC">
        <w:rPr>
          <w:color w:val="000000"/>
          <w:sz w:val="22"/>
          <w:szCs w:val="22"/>
        </w:rPr>
        <w:t>Номировский</w:t>
      </w:r>
      <w:proofErr w:type="spellEnd"/>
      <w:r w:rsidRPr="005874EC">
        <w:rPr>
          <w:color w:val="000000"/>
          <w:sz w:val="22"/>
          <w:szCs w:val="22"/>
        </w:rPr>
        <w:t>, Москва, Издательский центр «</w:t>
      </w:r>
      <w:proofErr w:type="spellStart"/>
      <w:r w:rsidRPr="005874EC">
        <w:rPr>
          <w:color w:val="000000"/>
          <w:sz w:val="22"/>
          <w:szCs w:val="22"/>
        </w:rPr>
        <w:t>Вентана</w:t>
      </w:r>
      <w:proofErr w:type="spellEnd"/>
      <w:r w:rsidRPr="005874EC">
        <w:rPr>
          <w:color w:val="000000"/>
          <w:sz w:val="22"/>
          <w:szCs w:val="22"/>
        </w:rPr>
        <w:t>-граф» 2017 год.</w:t>
      </w:r>
    </w:p>
    <w:p w:rsidR="005874EC" w:rsidRPr="005874EC" w:rsidRDefault="005874EC" w:rsidP="005874EC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>УМК для 11 класса будут выпущены Издательским центром «</w:t>
      </w:r>
      <w:proofErr w:type="spellStart"/>
      <w:r w:rsidRPr="005874EC">
        <w:rPr>
          <w:color w:val="000000"/>
          <w:sz w:val="22"/>
          <w:szCs w:val="22"/>
        </w:rPr>
        <w:t>Вентана</w:t>
      </w:r>
      <w:proofErr w:type="spellEnd"/>
      <w:r w:rsidRPr="005874EC">
        <w:rPr>
          <w:color w:val="000000"/>
          <w:sz w:val="22"/>
          <w:szCs w:val="22"/>
        </w:rPr>
        <w:t>-граф» в следующем году и программа по ним будет осуществляться на базе федеральной пилотной площадки.</w:t>
      </w:r>
    </w:p>
    <w:p w:rsidR="005874EC" w:rsidRPr="005874EC" w:rsidRDefault="005874EC" w:rsidP="005874EC">
      <w:pPr>
        <w:widowControl w:val="0"/>
        <w:jc w:val="center"/>
        <w:rPr>
          <w:rFonts w:eastAsia="Calibri"/>
          <w:bCs/>
          <w:color w:val="000000"/>
          <w:sz w:val="22"/>
          <w:szCs w:val="22"/>
          <w:lang w:eastAsia="en-US"/>
        </w:rPr>
      </w:pPr>
      <w:r w:rsidRPr="005874EC">
        <w:rPr>
          <w:rFonts w:eastAsia="Calibri"/>
          <w:b/>
          <w:color w:val="000000"/>
          <w:sz w:val="22"/>
          <w:szCs w:val="22"/>
          <w:shd w:val="clear" w:color="auto" w:fill="FFFFFF"/>
        </w:rPr>
        <w:t>Цели и задачи курса</w:t>
      </w:r>
    </w:p>
    <w:p w:rsidR="005874EC" w:rsidRPr="005874EC" w:rsidRDefault="005874EC" w:rsidP="005874EC">
      <w:pPr>
        <w:suppressAutoHyphens/>
        <w:jc w:val="both"/>
        <w:rPr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 xml:space="preserve">Обучение математике в основной школе направлено на достижение следующих </w:t>
      </w:r>
      <w:r w:rsidRPr="005874EC">
        <w:rPr>
          <w:b/>
          <w:color w:val="000000"/>
          <w:sz w:val="22"/>
          <w:szCs w:val="22"/>
        </w:rPr>
        <w:t>целей и задач</w:t>
      </w:r>
      <w:r w:rsidRPr="005874EC">
        <w:rPr>
          <w:color w:val="000000"/>
          <w:sz w:val="22"/>
          <w:szCs w:val="22"/>
        </w:rPr>
        <w:t>:</w:t>
      </w:r>
    </w:p>
    <w:p w:rsidR="005874EC" w:rsidRPr="005874EC" w:rsidRDefault="005874EC" w:rsidP="005874EC">
      <w:pPr>
        <w:suppressAutoHyphens/>
        <w:ind w:firstLine="709"/>
        <w:jc w:val="both"/>
        <w:rPr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 xml:space="preserve">1) </w:t>
      </w:r>
      <w:r w:rsidRPr="005874EC">
        <w:rPr>
          <w:i/>
          <w:color w:val="000000"/>
          <w:sz w:val="22"/>
          <w:szCs w:val="22"/>
        </w:rPr>
        <w:t>в направлении личностного развития:</w:t>
      </w:r>
    </w:p>
    <w:p w:rsidR="005874EC" w:rsidRPr="005874EC" w:rsidRDefault="005874EC" w:rsidP="005874EC">
      <w:pPr>
        <w:numPr>
          <w:ilvl w:val="0"/>
          <w:numId w:val="2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 xml:space="preserve">формирование представлений о математике и алгебре как части общечеловеческой культуры, о значимости математики, алгебры и математического анализа в развитии цивилизации и современного общества; </w:t>
      </w:r>
    </w:p>
    <w:p w:rsidR="005874EC" w:rsidRPr="005874EC" w:rsidRDefault="005874EC" w:rsidP="005874EC">
      <w:pPr>
        <w:numPr>
          <w:ilvl w:val="0"/>
          <w:numId w:val="2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>развитие логического и критического мышления, культуры речи, способности к умственному эксперименту;</w:t>
      </w:r>
    </w:p>
    <w:p w:rsidR="005874EC" w:rsidRPr="005874EC" w:rsidRDefault="005874EC" w:rsidP="005874EC">
      <w:pPr>
        <w:numPr>
          <w:ilvl w:val="0"/>
          <w:numId w:val="2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5874EC" w:rsidRPr="005874EC" w:rsidRDefault="005874EC" w:rsidP="005874EC">
      <w:pPr>
        <w:numPr>
          <w:ilvl w:val="0"/>
          <w:numId w:val="2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5874EC" w:rsidRPr="005874EC" w:rsidRDefault="005874EC" w:rsidP="005874EC">
      <w:pPr>
        <w:numPr>
          <w:ilvl w:val="0"/>
          <w:numId w:val="2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>формирование качеств мышления, необходимых для адаптации в современном информационном обществе;</w:t>
      </w:r>
    </w:p>
    <w:p w:rsidR="005874EC" w:rsidRPr="005874EC" w:rsidRDefault="005874EC" w:rsidP="005874EC">
      <w:pPr>
        <w:numPr>
          <w:ilvl w:val="0"/>
          <w:numId w:val="2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>развитие интереса к математическому творчеству и математических способностей;</w:t>
      </w:r>
    </w:p>
    <w:p w:rsidR="005874EC" w:rsidRPr="005874EC" w:rsidRDefault="005874EC" w:rsidP="005874EC">
      <w:pPr>
        <w:suppressAutoHyphens/>
        <w:ind w:firstLine="709"/>
        <w:jc w:val="both"/>
        <w:rPr>
          <w:i/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 xml:space="preserve">2) </w:t>
      </w:r>
      <w:r w:rsidRPr="005874EC">
        <w:rPr>
          <w:i/>
          <w:color w:val="000000"/>
          <w:sz w:val="22"/>
          <w:szCs w:val="22"/>
        </w:rPr>
        <w:t xml:space="preserve">в </w:t>
      </w:r>
      <w:proofErr w:type="spellStart"/>
      <w:r w:rsidRPr="005874EC">
        <w:rPr>
          <w:i/>
          <w:color w:val="000000"/>
          <w:sz w:val="22"/>
          <w:szCs w:val="22"/>
        </w:rPr>
        <w:t>метапредметном</w:t>
      </w:r>
      <w:proofErr w:type="spellEnd"/>
      <w:r w:rsidRPr="005874EC">
        <w:rPr>
          <w:i/>
          <w:color w:val="000000"/>
          <w:sz w:val="22"/>
          <w:szCs w:val="22"/>
        </w:rPr>
        <w:t xml:space="preserve"> направлении:</w:t>
      </w:r>
    </w:p>
    <w:p w:rsidR="005874EC" w:rsidRPr="005874EC" w:rsidRDefault="005874EC" w:rsidP="005874EC">
      <w:pPr>
        <w:numPr>
          <w:ilvl w:val="0"/>
          <w:numId w:val="3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5874EC" w:rsidRPr="005874EC" w:rsidRDefault="005874EC" w:rsidP="005874EC">
      <w:pPr>
        <w:numPr>
          <w:ilvl w:val="0"/>
          <w:numId w:val="3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5874EC" w:rsidRPr="005874EC" w:rsidRDefault="005874EC" w:rsidP="005874EC">
      <w:pPr>
        <w:suppressAutoHyphens/>
        <w:ind w:firstLine="709"/>
        <w:jc w:val="both"/>
        <w:rPr>
          <w:i/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 xml:space="preserve">3) </w:t>
      </w:r>
      <w:r w:rsidRPr="005874EC">
        <w:rPr>
          <w:i/>
          <w:color w:val="000000"/>
          <w:sz w:val="22"/>
          <w:szCs w:val="22"/>
        </w:rPr>
        <w:t>в предметном направлении:</w:t>
      </w:r>
    </w:p>
    <w:p w:rsidR="005874EC" w:rsidRPr="005874EC" w:rsidRDefault="005874EC" w:rsidP="005874EC">
      <w:pPr>
        <w:numPr>
          <w:ilvl w:val="0"/>
          <w:numId w:val="4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5874EC" w:rsidRPr="005874EC" w:rsidRDefault="005874EC" w:rsidP="005874EC">
      <w:pPr>
        <w:numPr>
          <w:ilvl w:val="0"/>
          <w:numId w:val="4"/>
        </w:numPr>
        <w:suppressAutoHyphens/>
        <w:contextualSpacing/>
        <w:jc w:val="both"/>
        <w:rPr>
          <w:color w:val="000000"/>
          <w:sz w:val="22"/>
          <w:szCs w:val="22"/>
        </w:rPr>
      </w:pPr>
      <w:r w:rsidRPr="005874EC">
        <w:rPr>
          <w:color w:val="000000"/>
          <w:sz w:val="22"/>
          <w:szCs w:val="22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5874EC" w:rsidRPr="005874EC" w:rsidRDefault="005874EC" w:rsidP="005874EC">
      <w:pPr>
        <w:suppressAutoHyphens/>
        <w:ind w:left="1429"/>
        <w:contextualSpacing/>
        <w:jc w:val="both"/>
        <w:rPr>
          <w:color w:val="000000"/>
          <w:sz w:val="22"/>
          <w:szCs w:val="22"/>
          <w:highlight w:val="yellow"/>
        </w:rPr>
      </w:pPr>
    </w:p>
    <w:p w:rsidR="005874EC" w:rsidRPr="000248A7" w:rsidRDefault="005874EC" w:rsidP="005874EC">
      <w:pPr>
        <w:shd w:val="clear" w:color="auto" w:fill="FFFFFF"/>
        <w:spacing w:line="259" w:lineRule="atLeast"/>
        <w:jc w:val="center"/>
        <w:rPr>
          <w:color w:val="000000"/>
        </w:rPr>
      </w:pPr>
      <w:r w:rsidRPr="000248A7">
        <w:rPr>
          <w:b/>
          <w:bCs/>
          <w:color w:val="000000"/>
        </w:rPr>
        <w:t>Содержание курса алгебры и математического анализа</w:t>
      </w:r>
    </w:p>
    <w:p w:rsidR="005874EC" w:rsidRPr="000248A7" w:rsidRDefault="005874EC" w:rsidP="005874EC">
      <w:pPr>
        <w:shd w:val="clear" w:color="auto" w:fill="FFFFFF"/>
        <w:spacing w:line="259" w:lineRule="atLeast"/>
        <w:jc w:val="center"/>
        <w:rPr>
          <w:color w:val="000000"/>
        </w:rPr>
      </w:pPr>
    </w:p>
    <w:p w:rsidR="005874EC" w:rsidRPr="000248A7" w:rsidRDefault="005874EC" w:rsidP="005874EC">
      <w:pPr>
        <w:shd w:val="clear" w:color="auto" w:fill="FFFFFF"/>
        <w:spacing w:line="259" w:lineRule="atLeast"/>
        <w:rPr>
          <w:color w:val="000000"/>
        </w:rPr>
      </w:pPr>
      <w:r w:rsidRPr="000248A7">
        <w:rPr>
          <w:b/>
          <w:bCs/>
          <w:color w:val="000000"/>
        </w:rPr>
        <w:t>Повторение и расширение сведений о функции</w:t>
      </w:r>
      <w:r>
        <w:rPr>
          <w:b/>
          <w:bCs/>
          <w:color w:val="000000"/>
        </w:rPr>
        <w:t xml:space="preserve"> (14 часов)</w:t>
      </w:r>
    </w:p>
    <w:p w:rsidR="005874EC" w:rsidRPr="000248A7" w:rsidRDefault="005874EC" w:rsidP="005874EC">
      <w:pPr>
        <w:shd w:val="clear" w:color="auto" w:fill="FFFFFF"/>
        <w:spacing w:line="259" w:lineRule="atLeast"/>
        <w:rPr>
          <w:color w:val="000000"/>
        </w:rPr>
      </w:pPr>
      <w:r w:rsidRPr="000248A7">
        <w:rPr>
          <w:b/>
          <w:bCs/>
          <w:color w:val="000000"/>
        </w:rPr>
        <w:t>Степенная функция</w:t>
      </w:r>
      <w:r>
        <w:rPr>
          <w:b/>
          <w:bCs/>
          <w:color w:val="000000"/>
        </w:rPr>
        <w:t xml:space="preserve"> (16 часов)</w:t>
      </w:r>
      <w:r w:rsidRPr="000248A7">
        <w:rPr>
          <w:b/>
          <w:bCs/>
          <w:color w:val="000000"/>
        </w:rPr>
        <w:t>.</w:t>
      </w:r>
    </w:p>
    <w:p w:rsidR="005874EC" w:rsidRPr="000248A7" w:rsidRDefault="005874EC" w:rsidP="005874EC">
      <w:pPr>
        <w:shd w:val="clear" w:color="auto" w:fill="FFFFFF"/>
        <w:spacing w:line="259" w:lineRule="atLeast"/>
        <w:rPr>
          <w:color w:val="000000"/>
        </w:rPr>
      </w:pPr>
      <w:r w:rsidRPr="000248A7">
        <w:rPr>
          <w:b/>
          <w:bCs/>
          <w:color w:val="000000"/>
        </w:rPr>
        <w:t>Тригонометрические функции</w:t>
      </w:r>
      <w:r>
        <w:rPr>
          <w:b/>
          <w:bCs/>
          <w:color w:val="000000"/>
        </w:rPr>
        <w:t xml:space="preserve"> (25 часов)</w:t>
      </w:r>
      <w:r w:rsidRPr="000248A7">
        <w:rPr>
          <w:b/>
          <w:bCs/>
          <w:color w:val="000000"/>
        </w:rPr>
        <w:t>.</w:t>
      </w:r>
    </w:p>
    <w:p w:rsidR="00C00177" w:rsidRDefault="005874EC" w:rsidP="005874EC">
      <w:pPr>
        <w:shd w:val="clear" w:color="auto" w:fill="FFFFFF"/>
        <w:spacing w:line="259" w:lineRule="atLeast"/>
      </w:pPr>
      <w:r w:rsidRPr="000248A7">
        <w:rPr>
          <w:b/>
          <w:bCs/>
          <w:color w:val="000000"/>
        </w:rPr>
        <w:t>Тригонометрические уравнения и неравенства</w:t>
      </w:r>
      <w:r>
        <w:rPr>
          <w:b/>
          <w:bCs/>
          <w:color w:val="000000"/>
        </w:rPr>
        <w:t xml:space="preserve"> (12 часов)</w:t>
      </w:r>
      <w:proofErr w:type="gramStart"/>
      <w:r>
        <w:rPr>
          <w:b/>
          <w:bCs/>
          <w:color w:val="000000"/>
        </w:rPr>
        <w:t xml:space="preserve"> </w:t>
      </w:r>
      <w:r w:rsidRPr="000248A7">
        <w:rPr>
          <w:b/>
          <w:bCs/>
          <w:color w:val="000000"/>
        </w:rPr>
        <w:t>.</w:t>
      </w:r>
      <w:proofErr w:type="gramEnd"/>
      <w:r w:rsidRPr="005874EC">
        <w:t xml:space="preserve"> </w:t>
      </w:r>
    </w:p>
    <w:p w:rsidR="005874EC" w:rsidRPr="000248A7" w:rsidRDefault="005874EC" w:rsidP="005874EC">
      <w:pPr>
        <w:shd w:val="clear" w:color="auto" w:fill="FFFFFF"/>
        <w:spacing w:line="259" w:lineRule="atLeast"/>
        <w:rPr>
          <w:color w:val="000000"/>
        </w:rPr>
      </w:pPr>
      <w:r>
        <w:rPr>
          <w:b/>
        </w:rPr>
        <w:t>Производная и её применение (19 часов).</w:t>
      </w:r>
    </w:p>
    <w:p w:rsidR="005874EC" w:rsidRDefault="005874EC" w:rsidP="005874EC">
      <w:pPr>
        <w:shd w:val="clear" w:color="auto" w:fill="FFFFFF"/>
        <w:spacing w:line="259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Повторение (4 часа) </w:t>
      </w:r>
    </w:p>
    <w:p w:rsidR="005874EC" w:rsidRDefault="005874EC" w:rsidP="005874EC">
      <w:pPr>
        <w:shd w:val="clear" w:color="auto" w:fill="FFFFFF"/>
        <w:spacing w:line="259" w:lineRule="atLeast"/>
        <w:jc w:val="center"/>
        <w:rPr>
          <w:b/>
          <w:bCs/>
          <w:color w:val="000000"/>
        </w:rPr>
      </w:pPr>
    </w:p>
    <w:p w:rsidR="005874EC" w:rsidRPr="000248A7" w:rsidRDefault="005874EC" w:rsidP="005874EC">
      <w:pPr>
        <w:shd w:val="clear" w:color="auto" w:fill="FFFFFF"/>
        <w:spacing w:line="259" w:lineRule="atLeast"/>
        <w:jc w:val="center"/>
        <w:rPr>
          <w:color w:val="000000"/>
        </w:rPr>
      </w:pPr>
      <w:r w:rsidRPr="000248A7">
        <w:rPr>
          <w:b/>
          <w:bCs/>
          <w:color w:val="000000"/>
        </w:rPr>
        <w:t>Содержание курса геометрии</w:t>
      </w:r>
    </w:p>
    <w:p w:rsidR="005874EC" w:rsidRPr="000248A7" w:rsidRDefault="005874EC" w:rsidP="005874EC">
      <w:pPr>
        <w:shd w:val="clear" w:color="auto" w:fill="FFFFFF"/>
        <w:spacing w:line="259" w:lineRule="atLeast"/>
        <w:rPr>
          <w:color w:val="000000"/>
        </w:rPr>
      </w:pPr>
    </w:p>
    <w:p w:rsidR="005874EC" w:rsidRPr="000248A7" w:rsidRDefault="005874EC" w:rsidP="005874EC">
      <w:pPr>
        <w:shd w:val="clear" w:color="auto" w:fill="FFFFFF"/>
        <w:spacing w:line="294" w:lineRule="atLeast"/>
        <w:rPr>
          <w:color w:val="000000"/>
        </w:rPr>
      </w:pPr>
      <w:r w:rsidRPr="000248A7">
        <w:rPr>
          <w:b/>
          <w:bCs/>
          <w:color w:val="000000"/>
        </w:rPr>
        <w:t>Аксиомы стереометрии и их следствия</w:t>
      </w:r>
      <w:r>
        <w:rPr>
          <w:b/>
          <w:bCs/>
          <w:color w:val="000000"/>
        </w:rPr>
        <w:t xml:space="preserve"> (7 часов)</w:t>
      </w:r>
      <w:r w:rsidRPr="000248A7">
        <w:rPr>
          <w:b/>
          <w:bCs/>
          <w:color w:val="000000"/>
        </w:rPr>
        <w:t>.</w:t>
      </w:r>
    </w:p>
    <w:p w:rsidR="005874EC" w:rsidRPr="000248A7" w:rsidRDefault="005874EC" w:rsidP="005874EC">
      <w:pPr>
        <w:shd w:val="clear" w:color="auto" w:fill="FFFFFF"/>
        <w:spacing w:line="294" w:lineRule="atLeast"/>
        <w:rPr>
          <w:color w:val="000000"/>
        </w:rPr>
      </w:pPr>
      <w:r w:rsidRPr="00E2627C">
        <w:rPr>
          <w:b/>
        </w:rPr>
        <w:t>Параллельность</w:t>
      </w:r>
      <w:r>
        <w:rPr>
          <w:b/>
        </w:rPr>
        <w:t xml:space="preserve"> </w:t>
      </w:r>
      <w:r w:rsidRPr="00E2627C">
        <w:rPr>
          <w:b/>
        </w:rPr>
        <w:t>в пространстве</w:t>
      </w:r>
      <w:r>
        <w:rPr>
          <w:b/>
          <w:bCs/>
          <w:color w:val="000000"/>
        </w:rPr>
        <w:t xml:space="preserve"> (13 часов)</w:t>
      </w:r>
      <w:proofErr w:type="gramStart"/>
      <w:r>
        <w:rPr>
          <w:b/>
          <w:bCs/>
          <w:color w:val="000000"/>
        </w:rPr>
        <w:t xml:space="preserve"> </w:t>
      </w:r>
      <w:r w:rsidRPr="000248A7">
        <w:rPr>
          <w:b/>
          <w:bCs/>
          <w:color w:val="000000"/>
        </w:rPr>
        <w:t>.</w:t>
      </w:r>
      <w:proofErr w:type="gramEnd"/>
    </w:p>
    <w:p w:rsidR="005874EC" w:rsidRPr="000248A7" w:rsidRDefault="005874EC" w:rsidP="005874EC">
      <w:pPr>
        <w:shd w:val="clear" w:color="auto" w:fill="FFFFFF"/>
        <w:spacing w:line="294" w:lineRule="atLeast"/>
        <w:rPr>
          <w:color w:val="000000"/>
        </w:rPr>
      </w:pPr>
      <w:r w:rsidRPr="007C1915">
        <w:rPr>
          <w:b/>
          <w:bCs/>
        </w:rPr>
        <w:t xml:space="preserve">Перпендикулярность </w:t>
      </w:r>
      <w:r>
        <w:rPr>
          <w:b/>
          <w:bCs/>
        </w:rPr>
        <w:t xml:space="preserve">в </w:t>
      </w:r>
      <w:r w:rsidRPr="007C1915">
        <w:rPr>
          <w:b/>
          <w:bCs/>
        </w:rPr>
        <w:t>пространстве</w:t>
      </w:r>
      <w:r>
        <w:rPr>
          <w:bCs/>
        </w:rPr>
        <w:t xml:space="preserve"> </w:t>
      </w:r>
      <w:r w:rsidRPr="00DE10C2">
        <w:rPr>
          <w:b/>
          <w:bCs/>
        </w:rPr>
        <w:t>(19 часов)</w:t>
      </w:r>
      <w:r w:rsidRPr="00DE10C2">
        <w:rPr>
          <w:b/>
          <w:bCs/>
          <w:color w:val="000000"/>
        </w:rPr>
        <w:t>.</w:t>
      </w:r>
    </w:p>
    <w:p w:rsidR="005874EC" w:rsidRPr="000248A7" w:rsidRDefault="00C00177" w:rsidP="00C00177">
      <w:pPr>
        <w:shd w:val="clear" w:color="auto" w:fill="FFFFFF"/>
        <w:spacing w:line="294" w:lineRule="atLeast"/>
        <w:rPr>
          <w:color w:val="000000"/>
        </w:rPr>
      </w:pPr>
      <w:r>
        <w:rPr>
          <w:b/>
          <w:bCs/>
        </w:rPr>
        <w:t>Многогранники (10 часов).</w:t>
      </w:r>
      <w:r w:rsidRPr="000248A7">
        <w:rPr>
          <w:b/>
          <w:bCs/>
          <w:color w:val="000000"/>
        </w:rPr>
        <w:t xml:space="preserve"> </w:t>
      </w:r>
    </w:p>
    <w:p w:rsidR="005874EC" w:rsidRPr="000248A7" w:rsidRDefault="005874EC" w:rsidP="005874EC">
      <w:pPr>
        <w:shd w:val="clear" w:color="auto" w:fill="FFFFFF"/>
        <w:rPr>
          <w:color w:val="000000"/>
        </w:rPr>
      </w:pPr>
      <w:r w:rsidRPr="000248A7">
        <w:rPr>
          <w:color w:val="000000"/>
        </w:rPr>
        <w:br/>
      </w:r>
      <w:bookmarkStart w:id="0" w:name="_GoBack"/>
      <w:bookmarkEnd w:id="0"/>
    </w:p>
    <w:sectPr w:rsidR="005874EC" w:rsidRPr="000248A7" w:rsidSect="005874E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6BC"/>
    <w:multiLevelType w:val="hybridMultilevel"/>
    <w:tmpl w:val="0FF0A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42311"/>
    <w:multiLevelType w:val="multilevel"/>
    <w:tmpl w:val="125C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F7413"/>
    <w:multiLevelType w:val="hybridMultilevel"/>
    <w:tmpl w:val="A7C23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724E9D"/>
    <w:multiLevelType w:val="hybridMultilevel"/>
    <w:tmpl w:val="539E2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632487"/>
    <w:multiLevelType w:val="hybridMultilevel"/>
    <w:tmpl w:val="B8BC93B4"/>
    <w:lvl w:ilvl="0" w:tplc="59B262F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3666"/>
    <w:multiLevelType w:val="multilevel"/>
    <w:tmpl w:val="7018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84C6F"/>
    <w:multiLevelType w:val="multilevel"/>
    <w:tmpl w:val="15CED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EC"/>
    <w:rsid w:val="005874EC"/>
    <w:rsid w:val="005E32D9"/>
    <w:rsid w:val="006521C6"/>
    <w:rsid w:val="007C0406"/>
    <w:rsid w:val="00C00177"/>
    <w:rsid w:val="00D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4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4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2020-11-04T15:51:00Z</dcterms:created>
  <dcterms:modified xsi:type="dcterms:W3CDTF">2020-11-04T16:11:00Z</dcterms:modified>
</cp:coreProperties>
</file>