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75" w:rsidRDefault="00BB5175" w:rsidP="00BB517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365357010"/>
      <w:bookmarkStart w:id="1" w:name="_Toc365357008"/>
      <w:bookmarkStart w:id="2" w:name="_Toc365357005"/>
      <w:bookmarkStart w:id="3" w:name="_Toc365357003"/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Математика (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«Школа России»,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 М.И. Моро)</w:t>
      </w:r>
    </w:p>
    <w:p w:rsidR="00BB5175" w:rsidRDefault="00BB5175" w:rsidP="00BB5175">
      <w:pPr>
        <w:pStyle w:val="ParagraphStyle"/>
        <w:keepNext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Раздел «Числа от 1 до 1000. Повторение»</w:t>
      </w:r>
    </w:p>
    <w:p w:rsidR="00BB5175" w:rsidRPr="00BB5175" w:rsidRDefault="00BB5175" w:rsidP="00BB5175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4 класс</w:t>
      </w:r>
    </w:p>
    <w:p w:rsidR="00BB5175" w:rsidRDefault="00BB5175" w:rsidP="00BB5175">
      <w:pPr>
        <w:pStyle w:val="ParagraphStyle"/>
        <w:keepNext/>
        <w:spacing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Приемы письменного вычитания</w:t>
      </w:r>
    </w:p>
    <w:p w:rsidR="00BB5175" w:rsidRDefault="00BB5175" w:rsidP="00BB5175">
      <w:pPr>
        <w:pStyle w:val="ParagraphStyle"/>
        <w:spacing w:line="252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_Toc365357011"/>
      <w:bookmarkEnd w:id="4"/>
      <w:r>
        <w:rPr>
          <w:rFonts w:ascii="Times New Roman" w:hAnsi="Times New Roman" w:cs="Times New Roman"/>
          <w:sz w:val="28"/>
          <w:szCs w:val="28"/>
        </w:rPr>
        <w:t>(учебник, с. 9)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5"/>
        <w:gridCol w:w="11915"/>
      </w:tblGrid>
      <w:tr w:rsid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Цель деятельности учителя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условия для проверки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вычислительных умений и навыков в пределах 1000 с переходом через разряд, нахождения значения числовых выражений, периметра квадрата</w:t>
            </w:r>
          </w:p>
        </w:tc>
      </w:tr>
      <w:tr w:rsid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Тип урока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Закрепление знаний и способов действий</w:t>
            </w:r>
          </w:p>
        </w:tc>
      </w:tr>
      <w:tr w:rsid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результаты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Предметные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(объем освоения и уровень владения компетенциями): научатся выполнять письменные вычитания чисел в пределах 1000 с переходом через разряд, составлять и решать задачи разными способами, находить значения числовых выражений, пользоваться изученной математической терминологией; решать логические задачи (перекладывать палочки, чтобы получились другие фигуры).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(компоненты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опыта/приобретенная компетентность): овладеют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способ-ностью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учебную задачу урока, отвечать на вопросы, обобщать собственные представления; слушают собеседника и ведут диалог, оценивают свои достижения на уроке; умеют вступать в речевое общение, пользоваться учебником.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Личностные: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проявляют интерес к изучению учебного предмета «Математика» (к освоению математических способов решения познавательных задач)</w:t>
            </w:r>
          </w:p>
        </w:tc>
      </w:tr>
      <w:tr w:rsid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обучения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Формы: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фронтальная, индивидуальная.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Методы: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словесный, наглядный, практический</w:t>
            </w:r>
          </w:p>
        </w:tc>
      </w:tr>
      <w:tr w:rsidR="00BB5175" w:rsidRP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ресурсы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" w:history="1">
              <w:r w:rsidRPr="00FB6184">
                <w:rPr>
                  <w:rStyle w:val="a5"/>
                  <w:rFonts w:ascii="Times New Roman" w:hAnsi="Times New Roman" w:cs="Times New Roman"/>
                </w:rPr>
                <w:t>http://govsholofs.ucoz.ru/index/butorina_t_p/0-180</w:t>
              </w:r>
            </w:hyperlink>
          </w:p>
        </w:tc>
      </w:tr>
      <w:tr w:rsidR="00BB5175">
        <w:trPr>
          <w:trHeight w:val="39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before="75" w:after="75"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before="75" w:after="75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Интерактивная доска (экран), компьютер, проектор</w:t>
            </w:r>
          </w:p>
        </w:tc>
      </w:tr>
      <w:tr w:rsidR="00BB5175">
        <w:trPr>
          <w:trHeight w:val="30"/>
          <w:jc w:val="center"/>
        </w:trPr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Основные понятия и термины</w:t>
            </w:r>
          </w:p>
        </w:tc>
        <w:tc>
          <w:tcPr>
            <w:tcW w:w="11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Приемы письменного вычитания, буквенные вычитания</w:t>
            </w:r>
          </w:p>
        </w:tc>
      </w:tr>
    </w:tbl>
    <w:p w:rsidR="00BB5175" w:rsidRPr="00BB5175" w:rsidRDefault="00BB5175" w:rsidP="00BB5175">
      <w:pPr>
        <w:pStyle w:val="ParagraphStyle"/>
        <w:spacing w:before="150"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  <w:lastRenderedPageBreak/>
        <w:t>Ход урока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9"/>
        <w:gridCol w:w="1532"/>
        <w:gridCol w:w="4447"/>
        <w:gridCol w:w="2388"/>
        <w:gridCol w:w="1038"/>
        <w:gridCol w:w="2524"/>
        <w:gridCol w:w="992"/>
      </w:tblGrid>
      <w:tr w:rsidR="00BB5175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урока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развивающие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задания и упражнения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уроке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Формируемые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(универсальные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учебные действия)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</w:tr>
      <w:tr w:rsidR="00BB5175">
        <w:trPr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5175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I. Моти-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(самоопределение) 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 учебной деятель-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Приветствует учащихся, проверяет готовность класса и оборудования, эмоционально настраивает на учебную деятельность.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 готов начать урок?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ль на месте,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ль в порядке –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Ручка, книжка и тетрадка?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Беритесь, ребята,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Скорей за работу.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Учитесь считать,</w:t>
            </w:r>
          </w:p>
          <w:p w:rsidR="00BB5175" w:rsidRDefault="00BB5175">
            <w:pPr>
              <w:pStyle w:val="ParagraphStyle"/>
              <w:spacing w:line="252" w:lineRule="auto"/>
              <w:ind w:firstLine="129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Чтоб не сбиться со счета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Слушают учителя.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  <w:t>Демонстрируют готовность к уроку, готовят рабочее место к уроку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планируют учебное сотрудничество 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учите-лем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сверстниками.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понимают и принимают значение знаний для человека; имеют желание учиться; проявляют интерес к изучаемому предмету, понимают его важность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 учителя за организацией учащимися рабочего места</w:t>
            </w:r>
          </w:p>
        </w:tc>
      </w:tr>
      <w:tr w:rsidR="00BB5175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Целеполагание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Определяют тему, цель урока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III. Актуализация знаний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Проверка домашнего задания.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Проверяет наличие домашней работы в тетрадях.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проводят анализ, синтез, сравнение, обобщение, аналогию, классификацию,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сериацию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 извлекают необходимую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учителя, выполненные задания.</w:t>
            </w:r>
          </w:p>
        </w:tc>
      </w:tr>
    </w:tbl>
    <w:p w:rsidR="00BB5175" w:rsidRDefault="00BB5175" w:rsidP="00BB5175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80"/>
        <w:gridCol w:w="1022"/>
      </w:tblGrid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5175">
        <w:trPr>
          <w:trHeight w:val="495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Style w:val="Normaltext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Устный счет: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Style w:val="Normaltext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информацию из текстов; используют знаково-символические средства для решения практических задач; осознанно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произвольно строят речевое высказывание; подводят под понятие; владеют способами выполнения заданий творческого и поискового характера, базовыми предметными понятиями.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учебные задачи; ориентируются в учебнике; планируют, контролируют учебные действия; замечают допущенные ошибки; осознают правило контроля и успешно используют его в решении учебной задачи.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обмениваются мнениями; умеют слушать друг друга, строить понятные для партнера по коммуникации речевые высказывания, задают вопросы с целью получения необходимой для 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Style w:val="Normaltext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1) Выполнение вычислений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алгоритму.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tbl>
            <w:tblPr>
              <w:tblW w:w="42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01"/>
              <w:gridCol w:w="423"/>
              <w:gridCol w:w="421"/>
              <w:gridCol w:w="423"/>
              <w:gridCol w:w="421"/>
              <w:gridCol w:w="423"/>
              <w:gridCol w:w="421"/>
              <w:gridCol w:w="423"/>
              <w:gridCol w:w="421"/>
              <w:gridCol w:w="423"/>
            </w:tblGrid>
            <w:tr w:rsidR="00BB5175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</w:t>
                  </w:r>
                </w:p>
              </w:tc>
            </w:tr>
            <w:tr w:rsidR="00BB5175">
              <w:trPr>
                <w:jc w:val="center"/>
              </w:trPr>
              <w:tc>
                <w:tcPr>
                  <w:tcW w:w="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х</w:t>
                  </w:r>
                  <w:proofErr w:type="spellEnd"/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BB5175" w:rsidRDefault="00BB5175">
            <w:pPr>
              <w:pStyle w:val="ParagraphStyle"/>
              <w:spacing w:before="60" w:line="252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  <w:lang w:val="ru-RU"/>
              </w:rPr>
              <w:drawing>
                <wp:inline distT="0" distB="0" distL="0" distR="0">
                  <wp:extent cx="1630045" cy="1590040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159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Игра «Быстро сосчитайте».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Перед вами круг, разделенный на несколько секторов. В каждом секторе представлено число.</w:t>
            </w:r>
          </w:p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 буду указкой показывать на одно из чисел и задавать вопросы, а вы должны быстро и правильно отвечать на них. В конце игры подсчитаем, какой ряд учащихся дал больше правильных ответов.</w:t>
            </w:r>
          </w:p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415415" cy="135191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35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Участвуют в дидактической игре.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Групповая.</w:t>
            </w: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вычисле-ния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сло-жение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в пределах 100, табличное умножение).</w:t>
            </w:r>
          </w:p>
        </w:tc>
      </w:tr>
    </w:tbl>
    <w:p w:rsidR="00BB5175" w:rsidRDefault="00BB5175" w:rsidP="00BB5175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80"/>
        <w:gridCol w:w="1022"/>
      </w:tblGrid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Показывает на одно число и говорит: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а) два числа, сумма которых равна указанному числу;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б) два числа, разность которых равна указанному числу;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в) два числа, произведение которых равно указанному числу.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решения проблемы информации; могут работать в коллективе, уважают мнения других участников образовательного процесса; признают возможность существования различных точек зрения на обсуждаемую проблему.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осознают свои возможности в учении; способны адекватно рассуждать о причинах своего успеха или неуспеха в учении, связывая успехи с усилиями, трудолюбием; проявляют познавательный интерес к изучению предметного курса.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 Индивидуальная работа по карточкам.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42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58"/>
              <w:gridCol w:w="951"/>
              <w:gridCol w:w="285"/>
              <w:gridCol w:w="995"/>
              <w:gridCol w:w="1011"/>
            </w:tblGrid>
            <w:tr w:rsidR="00BB5175">
              <w:trPr>
                <w:jc w:val="center"/>
              </w:trPr>
              <w:tc>
                <w:tcPr>
                  <w:tcW w:w="18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1-й уровень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96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2-й уровень</w:t>
                  </w:r>
                </w:p>
              </w:tc>
            </w:tr>
            <w:tr w:rsidR="00BB5175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– 2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+ 26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: 6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: 14</w:t>
                  </w:r>
                </w:p>
              </w:tc>
            </w:tr>
            <w:tr w:rsidR="00BB5175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: 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 + 47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– 9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: 15</w:t>
                  </w:r>
                </w:p>
              </w:tc>
            </w:tr>
            <w:tr w:rsidR="00BB5175">
              <w:trPr>
                <w:jc w:val="center"/>
              </w:trPr>
              <w:tc>
                <w:tcPr>
                  <w:tcW w:w="9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: 2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 – 18</w:t>
                  </w:r>
                </w:p>
              </w:tc>
              <w:tc>
                <w:tcPr>
                  <w:tcW w:w="284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144 : 9</w:t>
                  </w:r>
                </w:p>
              </w:tc>
              <w:tc>
                <w:tcPr>
                  <w:tcW w:w="100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B5175" w:rsidRDefault="00BB5175">
                  <w:pPr>
                    <w:pStyle w:val="ParagraphStyle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+ 38</w:t>
                  </w:r>
                </w:p>
              </w:tc>
            </w:tr>
          </w:tbl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деление, сложение и вычитание в пределах 100, письменное вычитание в пределах 1000).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Повторение алгоритма вычитания.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Вспомните, сколько десятков в 1 сотне?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Сколько единиц в 1 десятке?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21640" cy="5886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Рассмотрим решение такого примера.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 Можно ли из 2 единиц вычесть 3 единицы?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Надо занять у десятков один десяток. Но десятков отдельных нет. Значит, занимаем 1 сотню. Ставлю точку, чтобы не забыть. 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1 сотне 10 десятков, занимаю 1 десяток.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1 десятке 10 единиц. Значит, из 12 вычесть 3, остается 9 единиц. Записываю под единицами. А десятков у нас осталось не 10, а 9, так как мы уже один десяток заняли. Вычитаю десятки: 9 – 6 = 3. Записываю под десятками.</w:t>
            </w:r>
          </w:p>
        </w:tc>
        <w:tc>
          <w:tcPr>
            <w:tcW w:w="23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1 сотня = 10 десятков.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1 десяток = 10 единиц.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B5175" w:rsidRDefault="00BB5175">
            <w:pPr>
              <w:pStyle w:val="ParagraphStyle"/>
              <w:spacing w:before="150"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Нельзя.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51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B5175" w:rsidRDefault="00BB5175" w:rsidP="00BB5175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07"/>
        <w:gridCol w:w="2388"/>
        <w:gridCol w:w="1038"/>
        <w:gridCol w:w="2494"/>
        <w:gridCol w:w="1022"/>
      </w:tblGrid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Вычитаю сотни. Здесь осталось 5 сотен. Значит: 5 – 4 = 1. Записываю под сотнями. Читаю ответ: 139.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Откройте учебник на странице 9. Кто попробует объяснить решение примеров в самом верху страницы?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shd w:val="clear" w:color="auto" w:fill="00FF00"/>
              </w:rPr>
            </w:pP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29.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Объясняют.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с комментированием примеры.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Физкультминутка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Предлагает выполнить движения согласно физкультминутке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физкультминутку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</w:t>
            </w: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готовность слушать.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имеют установку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на здоровый образ жизни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сог-ласно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инструкции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IV. Практическая деятельность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задач.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30.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1741170" cy="34163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– 5 = 31 (чел.).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31 человек записался на кружок рисования.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Решают самостоятельно.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владеют логическими действиями; выдвигают гипотезы и их обосновывают; используют знаково-символические средства; осуществляют моделирование и преобразование моделей разных типов (схемы, знаки и т. д.); устанавливают причинно-следственные связи; осознанно и произвольно строят речевое высказывание.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Устные ответы,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тетради (решение текстовых арифметических задач).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32.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36 + 18 = 54 (м.) – в плацкартном.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54 + 36 = 90 (м.).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Ответ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90 мест вместе.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Двое учащихся решают на закрытой доске, остальные – самостоятельно. Потом сверяют решения.</w:t>
            </w: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Решение примеров.</w:t>
            </w:r>
          </w:p>
        </w:tc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№ 33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(см. ресурсный материал)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Решают с комментированием у доски и </w:t>
            </w:r>
          </w:p>
        </w:tc>
        <w:tc>
          <w:tcPr>
            <w:tcW w:w="10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Фронтальная.</w:t>
            </w:r>
          </w:p>
        </w:tc>
        <w:tc>
          <w:tcPr>
            <w:tcW w:w="2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Письменное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BB5175" w:rsidRDefault="00BB5175" w:rsidP="00BB5175">
      <w:pPr>
        <w:pStyle w:val="ParagraphStyle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Окончание табл.</w:t>
      </w:r>
    </w:p>
    <w:tbl>
      <w:tblPr>
        <w:tblW w:w="1410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19"/>
        <w:gridCol w:w="1532"/>
        <w:gridCol w:w="4521"/>
        <w:gridCol w:w="2390"/>
        <w:gridCol w:w="1036"/>
        <w:gridCol w:w="2494"/>
        <w:gridCol w:w="1008"/>
      </w:tblGrid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оформляют как выражение с переменной.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осуществляют планирование, контроль, коррекцию, оценку, волевую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ситуации затруднения.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вычита-ние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пре-делах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1000.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34.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Можно ли сразу сравнивать выражения?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необходимо сделать?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45"/>
                <w:sz w:val="22"/>
                <w:szCs w:val="22"/>
              </w:rPr>
              <w:t>Образец записи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– 30 · 4 &lt; (200 – 30) · 4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 &lt; 680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(Устная проверка.)</w:t>
            </w: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самостоятельно.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Нет.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Вычислить значения выражений в правой и левой части.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Индивидуальная.</w:t>
            </w:r>
          </w:p>
        </w:tc>
        <w:tc>
          <w:tcPr>
            <w:tcW w:w="249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адекватно используют речевые средства для решения коммуникационных задач; формулируют и аргументируют свое мнение и позицию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 коммуникации; осуществляют учет разных мнений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выражений на основе вычислений.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Задания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из электронного приложения к учебнику</w:t>
            </w:r>
          </w:p>
        </w:tc>
        <w:tc>
          <w:tcPr>
            <w:tcW w:w="45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Выполняют задания</w:t>
            </w:r>
          </w:p>
        </w:tc>
        <w:tc>
          <w:tcPr>
            <w:tcW w:w="1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249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B5175" w:rsidRDefault="00BB5175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Выполненные задания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V. Итоги урока.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Рефлексия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полученных на уроке сведений.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Заключительная беседа.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Выставление оценок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повторили сегодня на уроке?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Чему научились?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 Что осталось непонятным?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Отвечают на вопросы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ориентируются в своей системе знаний.</w:t>
            </w:r>
          </w:p>
          <w:p w:rsidR="00BB5175" w:rsidRDefault="00BB5175">
            <w:pPr>
              <w:pStyle w:val="ParagraphStyle"/>
              <w:spacing w:line="252" w:lineRule="auto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оценивают собственную деятельность на уроке.</w:t>
            </w:r>
          </w:p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проявляют интерес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 предмету, стремятся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 приобретению новых знаний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Устные ответы</w:t>
            </w:r>
          </w:p>
        </w:tc>
      </w:tr>
      <w:tr w:rsidR="00BB5175">
        <w:trPr>
          <w:trHeight w:val="3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VI.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До-машнее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задание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Инструктаж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выполнению домашнего задания</w:t>
            </w:r>
          </w:p>
        </w:tc>
        <w:tc>
          <w:tcPr>
            <w:tcW w:w="4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С. 9, № 35, 36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Задают уточняющие вопросы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принимают и сохраняют учебную задачу, осуществляют поиск средств ее достижения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B5175" w:rsidRDefault="00BB5175" w:rsidP="00BB5175">
      <w:pPr>
        <w:pStyle w:val="ParagraphStyle"/>
        <w:spacing w:before="255" w:after="105" w:line="252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B5175" w:rsidRPr="00BB5175" w:rsidRDefault="00BB5175" w:rsidP="00BB5175">
      <w:pPr>
        <w:pStyle w:val="ParagraphStyle"/>
        <w:spacing w:after="105" w:line="252" w:lineRule="auto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Приложение</w:t>
      </w:r>
    </w:p>
    <w:p w:rsidR="00BB5175" w:rsidRDefault="00BB5175" w:rsidP="00BB5175">
      <w:pPr>
        <w:pStyle w:val="ParagraphStyle"/>
        <w:spacing w:line="252" w:lineRule="auto"/>
        <w:ind w:firstLine="45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33.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10620" w:type="dxa"/>
        <w:jc w:val="center"/>
        <w:tblLayout w:type="fixed"/>
        <w:tblCellMar>
          <w:left w:w="135" w:type="dxa"/>
          <w:right w:w="135" w:type="dxa"/>
        </w:tblCellMar>
        <w:tblLook w:val="0000"/>
      </w:tblPr>
      <w:tblGrid>
        <w:gridCol w:w="2113"/>
        <w:gridCol w:w="2135"/>
        <w:gridCol w:w="2118"/>
        <w:gridCol w:w="2134"/>
        <w:gridCol w:w="2120"/>
      </w:tblGrid>
      <w:tr w:rsidR="00BB5175">
        <w:trPr>
          <w:trHeight w:val="3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+ 347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39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175" w:rsidRDefault="00BB5175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5175">
        <w:trPr>
          <w:trHeight w:val="225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53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89890" cy="44513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53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 – 39 = 14</w:t>
            </w:r>
          </w:p>
        </w:tc>
      </w:tr>
      <w:tr w:rsidR="00BB5175">
        <w:trPr>
          <w:trHeight w:val="3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558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Style w:val="Normaltext"/>
              </w:rPr>
            </w:pPr>
            <w:r>
              <w:rPr>
                <w:rStyle w:val="Normaltext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ru-RU"/>
              </w:rPr>
              <w:drawing>
                <wp:inline distT="0" distB="0" distL="0" distR="0">
                  <wp:extent cx="349885" cy="46101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558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41630" cy="476885"/>
                  <wp:effectExtent l="1905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175">
        <w:trPr>
          <w:trHeight w:val="3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40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41630" cy="461010"/>
                  <wp:effectExtent l="1905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40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 – 39 = 1</w:t>
            </w:r>
          </w:p>
        </w:tc>
      </w:tr>
      <w:tr w:rsidR="00BB5175">
        <w:trPr>
          <w:trHeight w:val="90"/>
          <w:jc w:val="center"/>
        </w:trPr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282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49885" cy="476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= 282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175" w:rsidRDefault="00BB517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349885" cy="46926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5175" w:rsidRDefault="00BB5175" w:rsidP="00BB5175">
      <w:pPr>
        <w:pStyle w:val="ParagraphStyle"/>
        <w:spacing w:line="252" w:lineRule="auto"/>
        <w:ind w:left="-13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00000" w:rsidRDefault="00BB5175"/>
    <w:sectPr w:rsidR="00000000" w:rsidSect="00BB5175">
      <w:pgSz w:w="15840" w:h="12240" w:orient="landscape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5175"/>
    <w:rsid w:val="00BB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B51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BB5175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BB5175"/>
    <w:rPr>
      <w:color w:val="000000"/>
      <w:sz w:val="20"/>
      <w:szCs w:val="20"/>
    </w:rPr>
  </w:style>
  <w:style w:type="character" w:customStyle="1" w:styleId="Heading">
    <w:name w:val="Heading"/>
    <w:uiPriority w:val="99"/>
    <w:rsid w:val="00BB5175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B5175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B5175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B5175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B5175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B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1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51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://govsholofs.ucoz.ru/index/butorina_t_p/0-180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1353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2018-09-07T17:07:00Z</dcterms:created>
  <dcterms:modified xsi:type="dcterms:W3CDTF">2018-09-07T17:10:00Z</dcterms:modified>
</cp:coreProperties>
</file>